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108" w:rsidRP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416108">
        <w:rPr>
          <w:b/>
          <w:bCs/>
          <w:i/>
          <w:iCs/>
          <w:color w:val="000000"/>
          <w:sz w:val="36"/>
          <w:szCs w:val="36"/>
        </w:rPr>
        <w:t>УРОК ПОБЕДЫ,</w:t>
      </w:r>
    </w:p>
    <w:p w:rsidR="00B113D8" w:rsidRDefault="0041610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 w:rsidRPr="00416108">
        <w:rPr>
          <w:b/>
          <w:bCs/>
          <w:i/>
          <w:iCs/>
          <w:color w:val="000000"/>
          <w:sz w:val="36"/>
          <w:szCs w:val="36"/>
        </w:rPr>
        <w:t>ПОСВЯЩЕННОГО ГОДУ ПАМЯТИ И СЛАВЫ - 75-летию Победы в Великой Отечественной войне 1941—1945 годов</w:t>
      </w:r>
      <w:r w:rsidRPr="00416108">
        <w:rPr>
          <w:b/>
          <w:bCs/>
          <w:i/>
          <w:iCs/>
          <w:color w:val="000000"/>
          <w:sz w:val="36"/>
          <w:szCs w:val="36"/>
        </w:rPr>
        <w:br/>
      </w:r>
      <w:bookmarkStart w:id="0" w:name="_GoBack"/>
      <w:bookmarkEnd w:id="0"/>
      <w:r w:rsidR="00B113D8">
        <w:rPr>
          <w:b/>
          <w:bCs/>
          <w:i/>
          <w:iCs/>
          <w:color w:val="000000"/>
        </w:rPr>
        <w:t>Задачи проведения Урока Победы:</w:t>
      </w:r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Способствовать пониманию школьниками роли и значения Великой Победы для судеб всего человечества, а также места Российской Федерации в современном мире как правопреемницы СССР — стран</w:t>
      </w:r>
      <w:proofErr w:type="gramStart"/>
      <w:r>
        <w:rPr>
          <w:color w:val="000000"/>
        </w:rPr>
        <w:t>ы-</w:t>
      </w:r>
      <w:proofErr w:type="gramEnd"/>
      <w:r>
        <w:rPr>
          <w:color w:val="000000"/>
        </w:rPr>
        <w:t xml:space="preserve"> победительницы в Великой Отечественной и во Второй мировой войнах.</w:t>
      </w:r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color w:val="000000"/>
        </w:rPr>
        <w:t>Способствовать осмыслению школьниками таких духовно- нравственных категорий, как Родина-мать, историческая память, уважение к памяти павших за Родину, ратный и трудовой подвиг, героизм, самопожертвование, долг, честь, достоинство, свобода и независимость Родины, национальное самосознание.</w:t>
      </w:r>
      <w:proofErr w:type="gramEnd"/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Формировать такие духовно-нравственные ценности, как чувство глубокого уважения к ратному и трудовому подвигу народа, нравственный долг перед ветеранами и участниками Великой Отечественной войны, ощущение общности исторической судьбы народов России.</w:t>
      </w:r>
    </w:p>
    <w:p w:rsidR="00B113D8" w:rsidRDefault="00B113D8" w:rsidP="00B113D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35" w:lineRule="atLeast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Формировать у обучающихся неприятие идей и практик расового, этнического, религиозного, политического превосходства, человеконенавистнических идеологий в контексте юбилея Великой Победы.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 xml:space="preserve">Ожидаемые результаты проведения Урока Победы ориентированы на формирование личностных, </w:t>
      </w:r>
      <w:proofErr w:type="spellStart"/>
      <w:r>
        <w:rPr>
          <w:b/>
          <w:bCs/>
          <w:i/>
          <w:iCs/>
          <w:color w:val="000000"/>
        </w:rPr>
        <w:t>метапредметных</w:t>
      </w:r>
      <w:proofErr w:type="spellEnd"/>
      <w:r>
        <w:rPr>
          <w:b/>
          <w:bCs/>
          <w:i/>
          <w:iCs/>
          <w:color w:val="000000"/>
        </w:rPr>
        <w:t xml:space="preserve"> и предметных результатов образования в соответствии с требованиями ФГОС общего образования.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Личностные результаты образования: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формирование патриотизма как духовно-нравственной категории, как основы национального самосознания россиян, осмысление Великой Победы как значимого события в жизни всего народа, мощного фактора его единства;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воспитание российской гражданской и цивилизационно-культурной идентичности школьников на основе осознания принадлежности к общности победителей в Великой Отечественной войне;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воспитание чувства гордости за свою Родину и ее Вооруженные Силы, за народ, вынесший на своих плечах тяжесть военного времени, за героические страницы истории России;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воспитание чувства ответственности и долга перед Родиной.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i/>
          <w:iCs/>
          <w:color w:val="000000"/>
        </w:rPr>
        <w:t>Метапредметные</w:t>
      </w:r>
      <w:proofErr w:type="spellEnd"/>
      <w:r>
        <w:rPr>
          <w:i/>
          <w:iCs/>
          <w:color w:val="000000"/>
        </w:rPr>
        <w:t xml:space="preserve"> результаты образования: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умение соблюдать нормы информационной избирательности, этики и этикета;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умение выполнения учебно-практических задач.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Предметные результаты образования: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знание основных вех истории Великой Отечественной войны на пути к Великой Победе;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умение приводить конкретные примеры боевых и трудовых подвигов наших соотечественников во имя свободы и независимости Родины;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способность противодействовать попыткам фальсификации истории Великой Отечественной войны, которые осуществляются в интересах антироссийской пропаганды;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— </w:t>
      </w:r>
      <w:r>
        <w:rPr>
          <w:color w:val="000000"/>
        </w:rPr>
        <w:t>Проявление творческих задатков, способностей и навыков социального проектирования у детей, подростков и молодежи на основе работы с материалами по региональной истории Великой Отечественной ВОЙНЫ.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Ход урока</w:t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I. Орг. Момент</w:t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lastRenderedPageBreak/>
        <w:t>II. Актуализация</w:t>
      </w:r>
    </w:p>
    <w:p w:rsidR="0041610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Вступительная беседа:</w:t>
      </w:r>
    </w:p>
    <w:p w:rsidR="00B113D8" w:rsidRDefault="00416108" w:rsidP="0041610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</w:t>
      </w:r>
      <w:r>
        <w:rPr>
          <w:i/>
          <w:iCs/>
          <w:color w:val="000000"/>
        </w:rPr>
        <w:t>(на экране календарь отмеченными праздниками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5890260" cy="4945380"/>
            <wp:effectExtent l="19050" t="0" r="0" b="0"/>
            <wp:docPr id="1" name="Рисунок 1" descr="hello_html_m190f2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90f21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494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1.Ребята посмотрите на экран и скажите, что означает выражение «красный день календаря?» </w:t>
      </w:r>
      <w:r>
        <w:rPr>
          <w:i/>
          <w:iCs/>
          <w:color w:val="000000"/>
        </w:rPr>
        <w:t>(Праздник</w:t>
      </w:r>
      <w:r>
        <w:rPr>
          <w:color w:val="000000"/>
        </w:rPr>
        <w:t>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2. Какие праздники вы знаете?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 </w:t>
      </w:r>
      <w:r>
        <w:rPr>
          <w:color w:val="000000"/>
        </w:rPr>
        <w:t>Праздники бывают разными: государственные и семейные, религиозные и городские. Например, 8 Марта – праздник государственный, мы празднуем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его всей страной. Новый год – праздник государственный. Пасха – праздник религиозный, Курбан_-_ байрам – религиозный.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Но есть у нас праздник, который является и государственным, и семейным.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Это тот праздник, который называют </w:t>
      </w:r>
      <w:r>
        <w:rPr>
          <w:b/>
          <w:bCs/>
          <w:color w:val="000000"/>
          <w:sz w:val="27"/>
          <w:szCs w:val="27"/>
        </w:rPr>
        <w:t>"праздник со слезами на глазах".</w:t>
      </w:r>
      <w:r>
        <w:rPr>
          <w:color w:val="000000"/>
        </w:rPr>
        <w:t> Это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День Победы.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Что вы знаете об этом празднике? Что означает дата "9 Мая"? (вместе делаем кластер)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День Победы Защита Отечества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9 МАЯ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Наши воины одержали победу в войне с фашистами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Ребята скажите, что такое Отечество?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Родина Россия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Отечество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17"/>
          <w:szCs w:val="17"/>
        </w:rPr>
        <w:t>Отчизна Отчий дом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B113D8">
        <w:rPr>
          <w:b/>
        </w:rPr>
        <w:t>О ней сложили много пословиц. Какие пословицы о Родине вы знаете?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B113D8">
        <w:rPr>
          <w:b/>
        </w:rPr>
        <w:t>«Жить - Родине служить»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B113D8">
        <w:rPr>
          <w:b/>
        </w:rPr>
        <w:t>«Родина - Мать, умей за нее постоять»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  <w:r w:rsidRPr="00B113D8">
        <w:rPr>
          <w:b/>
        </w:rPr>
        <w:t>«</w:t>
      </w:r>
      <w:proofErr w:type="spellStart"/>
      <w:r w:rsidRPr="00B113D8">
        <w:rPr>
          <w:b/>
        </w:rPr>
        <w:t>Туган</w:t>
      </w:r>
      <w:proofErr w:type="spellEnd"/>
      <w:r w:rsidRPr="00B113D8">
        <w:rPr>
          <w:b/>
        </w:rPr>
        <w:t xml:space="preserve"> </w:t>
      </w:r>
      <w:proofErr w:type="spellStart"/>
      <w:r w:rsidRPr="00B113D8">
        <w:rPr>
          <w:b/>
        </w:rPr>
        <w:t>илем-туган</w:t>
      </w:r>
      <w:proofErr w:type="spellEnd"/>
      <w:r w:rsidRPr="00B113D8">
        <w:rPr>
          <w:b/>
        </w:rPr>
        <w:t xml:space="preserve"> </w:t>
      </w:r>
      <w:proofErr w:type="spellStart"/>
      <w:r w:rsidRPr="00B113D8">
        <w:rPr>
          <w:b/>
        </w:rPr>
        <w:t>анам</w:t>
      </w:r>
      <w:proofErr w:type="spellEnd"/>
      <w:r w:rsidRPr="00B113D8">
        <w:rPr>
          <w:b/>
        </w:rPr>
        <w:t>»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B113D8">
        <w:rPr>
          <w:b/>
        </w:rPr>
        <w:lastRenderedPageBreak/>
        <w:t>«</w:t>
      </w:r>
      <w:proofErr w:type="spellStart"/>
      <w:r w:rsidRPr="00B113D8">
        <w:rPr>
          <w:b/>
        </w:rPr>
        <w:t>Туган</w:t>
      </w:r>
      <w:proofErr w:type="spellEnd"/>
      <w:r w:rsidRPr="00B113D8">
        <w:rPr>
          <w:b/>
        </w:rPr>
        <w:t xml:space="preserve"> </w:t>
      </w:r>
      <w:proofErr w:type="spellStart"/>
      <w:r w:rsidRPr="00B113D8">
        <w:rPr>
          <w:b/>
        </w:rPr>
        <w:t>ана</w:t>
      </w:r>
      <w:proofErr w:type="spellEnd"/>
      <w:r w:rsidRPr="00B113D8">
        <w:rPr>
          <w:b/>
        </w:rPr>
        <w:t xml:space="preserve"> </w:t>
      </w:r>
      <w:proofErr w:type="spellStart"/>
      <w:r w:rsidRPr="00B113D8">
        <w:rPr>
          <w:b/>
        </w:rPr>
        <w:t>бер</w:t>
      </w:r>
      <w:proofErr w:type="spellEnd"/>
      <w:r w:rsidRPr="00B113D8">
        <w:rPr>
          <w:b/>
        </w:rPr>
        <w:t xml:space="preserve">, </w:t>
      </w:r>
      <w:proofErr w:type="spellStart"/>
      <w:r w:rsidRPr="00B113D8">
        <w:rPr>
          <w:b/>
        </w:rPr>
        <w:t>туган</w:t>
      </w:r>
      <w:proofErr w:type="spellEnd"/>
      <w:r w:rsidRPr="00B113D8">
        <w:rPr>
          <w:b/>
        </w:rPr>
        <w:t xml:space="preserve"> </w:t>
      </w:r>
      <w:proofErr w:type="spellStart"/>
      <w:r w:rsidRPr="00B113D8">
        <w:rPr>
          <w:b/>
        </w:rPr>
        <w:t>Ватан</w:t>
      </w:r>
      <w:proofErr w:type="spellEnd"/>
      <w:r w:rsidRPr="00B113D8">
        <w:rPr>
          <w:b/>
        </w:rPr>
        <w:t xml:space="preserve"> </w:t>
      </w:r>
      <w:proofErr w:type="spellStart"/>
      <w:r w:rsidRPr="00B113D8">
        <w:rPr>
          <w:b/>
        </w:rPr>
        <w:t>бер</w:t>
      </w:r>
      <w:proofErr w:type="spellEnd"/>
      <w:r w:rsidRPr="00B113D8">
        <w:t>»</w:t>
      </w:r>
    </w:p>
    <w:p w:rsidR="00B113D8" w:rsidRP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113D8">
        <w:rPr>
          <w:b/>
          <w:color w:val="000000"/>
          <w:sz w:val="17"/>
          <w:szCs w:val="17"/>
          <w:u w:val="single"/>
        </w:rPr>
        <w:t>«</w:t>
      </w:r>
      <w:proofErr w:type="spellStart"/>
      <w:r w:rsidRPr="00B113D8">
        <w:rPr>
          <w:b/>
          <w:color w:val="000000"/>
          <w:u w:val="single"/>
        </w:rPr>
        <w:t>Ватанга</w:t>
      </w:r>
      <w:proofErr w:type="spellEnd"/>
      <w:r w:rsidRPr="00B113D8">
        <w:rPr>
          <w:b/>
          <w:color w:val="000000"/>
          <w:u w:val="single"/>
        </w:rPr>
        <w:t xml:space="preserve"> </w:t>
      </w:r>
      <w:proofErr w:type="spellStart"/>
      <w:r w:rsidRPr="00B113D8">
        <w:rPr>
          <w:b/>
          <w:color w:val="000000"/>
          <w:u w:val="single"/>
        </w:rPr>
        <w:t>хезмэт</w:t>
      </w:r>
      <w:proofErr w:type="spellEnd"/>
      <w:r w:rsidRPr="00B113D8">
        <w:rPr>
          <w:b/>
          <w:color w:val="000000"/>
          <w:u w:val="single"/>
        </w:rPr>
        <w:t xml:space="preserve"> – </w:t>
      </w:r>
      <w:proofErr w:type="spellStart"/>
      <w:r w:rsidRPr="00B113D8">
        <w:rPr>
          <w:b/>
          <w:color w:val="000000"/>
          <w:u w:val="single"/>
        </w:rPr>
        <w:t>узенэ</w:t>
      </w:r>
      <w:proofErr w:type="spellEnd"/>
      <w:r w:rsidRPr="00B113D8">
        <w:rPr>
          <w:b/>
          <w:color w:val="000000"/>
          <w:u w:val="single"/>
        </w:rPr>
        <w:t xml:space="preserve"> </w:t>
      </w:r>
      <w:proofErr w:type="spellStart"/>
      <w:r w:rsidRPr="00B113D8">
        <w:rPr>
          <w:b/>
          <w:color w:val="000000"/>
          <w:u w:val="single"/>
        </w:rPr>
        <w:t>хезмэт</w:t>
      </w:r>
      <w:proofErr w:type="spellEnd"/>
      <w:r w:rsidRPr="00B113D8">
        <w:rPr>
          <w:b/>
          <w:color w:val="000000"/>
          <w:u w:val="single"/>
        </w:rPr>
        <w:t>»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III. Подготовка к восприятию темы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Сегодня на уроке мы поговорим о событии, которое отмечать будет вся страна. Это 75-летие со Дня Победы.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5288280" cy="3962400"/>
            <wp:effectExtent l="19050" t="0" r="7620" b="0"/>
            <wp:docPr id="2" name="Рисунок 2" descr="hello_html_60808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0808d3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Мы родились и выросли на мирное время. Никогда не слышали воя сирен, извещающих о военной тревоге, не видели разрушенных домов, не знаем, что такое холодный дом и скудный военный паек. О войне мы знаем лишь из книг, фильмов и рассказов ветеранов.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color w:val="000000"/>
        </w:rPr>
        <w:t xml:space="preserve">Наша страна пережила величайшую трагедию – войну. А что значит "война"? Как вы понимаете это слово? </w:t>
      </w:r>
      <w:proofErr w:type="gramStart"/>
      <w:r>
        <w:rPr>
          <w:color w:val="000000"/>
        </w:rPr>
        <w:t>(Ужас, смерть, страх, потери,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голод, слезы, горе)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Вот что сказал о войне наш великий писатель Л. Толстой: "Война –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величайшее из несчастий, которое мог выдумать человек"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4091940" cy="2141220"/>
            <wp:effectExtent l="19050" t="0" r="3810" b="0"/>
            <wp:docPr id="3" name="Рисунок 3" descr="hello_html_m1ffece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ffececc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lastRenderedPageBreak/>
        <w:t>IV. Постановка целей и задач урока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Мы с вами живем в прекрасной стране, в прекрасное время. Небо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над нашей страной </w:t>
      </w:r>
      <w:proofErr w:type="gramStart"/>
      <w:r>
        <w:rPr>
          <w:color w:val="000000"/>
        </w:rPr>
        <w:t>мирное</w:t>
      </w:r>
      <w:proofErr w:type="gramEnd"/>
      <w:r>
        <w:rPr>
          <w:color w:val="000000"/>
        </w:rPr>
        <w:t>. И это – счастье, потому что хуже войны нет ничего на свете! И мы с вами живем, потому что в те далекие сороковые годы наши дедушки и прадедушки, бабушки и прабабушки пожертвовали собой. Теперь наш долг – помнить об этом, не забывать те страшные годы, когда миллионы жителей нашей страны продемонстрировали невероятную силу духа, мужество и отвагу, смелость и отчаянную храбрость. Когда миллионы людей шли на смерть, чтобы мы с вами жили.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V. Объяснение темы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Сегодня я вам предлагаю совершить прогулку в прошлое. Это будет нелегкая прогулка. Но она нам необходима, чтобы мы сами увидели, что такое война, и чего стоила нам победа.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мелодия вальса "</w:t>
      </w:r>
      <w:proofErr w:type="gramStart"/>
      <w:r>
        <w:rPr>
          <w:b/>
          <w:bCs/>
          <w:i/>
          <w:iCs/>
          <w:color w:val="000000"/>
        </w:rPr>
        <w:t>Школьный</w:t>
      </w:r>
      <w:proofErr w:type="gramEnd"/>
      <w:r>
        <w:rPr>
          <w:b/>
          <w:bCs/>
          <w:i/>
          <w:iCs/>
          <w:color w:val="000000"/>
        </w:rPr>
        <w:t xml:space="preserve"> выпускной"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</w:t>
      </w:r>
      <w:r>
        <w:rPr>
          <w:color w:val="000000"/>
        </w:rPr>
        <w:t xml:space="preserve">: Стояло лето 1941 года. 21 июня во всех школах страны старшеклассники праздновали выпускной. Смех и счастье, мечты о прекрасном будущем, танцы до утра, веселье. И вдруг! На рассвете зазвучало </w:t>
      </w:r>
      <w:proofErr w:type="gramStart"/>
      <w:r>
        <w:rPr>
          <w:color w:val="000000"/>
        </w:rPr>
        <w:t>зловещее</w:t>
      </w:r>
      <w:proofErr w:type="gramEnd"/>
      <w:r>
        <w:rPr>
          <w:color w:val="000000"/>
        </w:rPr>
        <w:t>….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Запись звуков летящих самолетов, взрывов.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22 июня 1941 года фашистские захватчики вторглись в пределы нашей Родины. Началась война. Тысячи мальчишек и девчонок прямо с выпускного бала отправились на войну.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  <w:sz w:val="17"/>
          <w:szCs w:val="17"/>
        </w:rPr>
        <w:t>Звучит обращение по радио Левитана о начале войны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5402580" cy="2537460"/>
            <wp:effectExtent l="19050" t="0" r="7620" b="0"/>
            <wp:docPr id="4" name="Рисунок 4" descr="hello_html_6e4e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e4e36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Первыми приняли удар защитники пограничного города Брест.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О подвиге солдат, служивших в Брестской крепости, сложили немало стихов,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до сих пор снимают кинофильмы. В память о тех, кто первым стал грудью </w:t>
      </w:r>
      <w:proofErr w:type="gramStart"/>
      <w:r>
        <w:rPr>
          <w:color w:val="000000"/>
        </w:rPr>
        <w:t>на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защиту Родины, написал поэт С. Щипачев.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(Один из учеников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ч</w:t>
      </w:r>
      <w:proofErr w:type="gramEnd"/>
      <w:r>
        <w:rPr>
          <w:color w:val="000000"/>
        </w:rPr>
        <w:t>итает стихотворение С. Щипачева "22 июня 1941 г.")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4564380" cy="3421380"/>
            <wp:effectExtent l="19050" t="0" r="7620" b="0"/>
            <wp:docPr id="5" name="Рисунок 5" descr="hello_html_4ab2de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4ab2dee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1) Работа со словарем: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На экране слова: немецко-фашистские захватчики, </w:t>
      </w:r>
      <w:proofErr w:type="gramStart"/>
      <w:r>
        <w:rPr>
          <w:color w:val="000000"/>
        </w:rPr>
        <w:t>Великая</w:t>
      </w:r>
      <w:proofErr w:type="gramEnd"/>
      <w:r>
        <w:rPr>
          <w:color w:val="000000"/>
        </w:rPr>
        <w:t xml:space="preserve">  Отечественная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война, страна, Родина, Отечество.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Вопросы: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войну назвали Отечественной? (Люди защищали Отечество)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 xml:space="preserve">Кто такие немецко-фашистские захватчики? Чего они хотели? </w:t>
      </w:r>
      <w:proofErr w:type="gramStart"/>
      <w:r>
        <w:rPr>
          <w:color w:val="000000"/>
        </w:rPr>
        <w:t>(Это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фашисты, которые хотели поработить наш народ, заставить работать на себя.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color w:val="000000"/>
        </w:rPr>
        <w:t>Кроме своей нации они никого не признавали).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 xml:space="preserve">Как вы понимаете выражение "Город-герой"? </w:t>
      </w:r>
      <w:proofErr w:type="gramStart"/>
      <w:r>
        <w:rPr>
          <w:color w:val="000000"/>
        </w:rPr>
        <w:t>( Город, прославившийся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своей героической обороной в Великой Отечественной войне).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Учитель:</w:t>
      </w:r>
      <w:r>
        <w:rPr>
          <w:color w:val="000000"/>
        </w:rPr>
        <w:t> Наши воины сражались не на жизнь, а на смерть. Но фашисты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были хорошо подготовлены к войне, у них было больше оружия, больше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солдат. Несмотря на отчаянное сопротивление, наши войска отходили все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дальше.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Фашисты рассчитывали на быструю победу. Они стали наступать сразу </w:t>
      </w:r>
      <w:proofErr w:type="gramStart"/>
      <w:r>
        <w:rPr>
          <w:color w:val="000000"/>
        </w:rPr>
        <w:t>в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трех направлениях: на Киев, на Москву и Ленинград, на города около Черного моря. </w:t>
      </w:r>
      <w:r>
        <w:rPr>
          <w:i/>
          <w:iCs/>
          <w:color w:val="000000"/>
        </w:rPr>
        <w:t>(Карта на экране)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4564380" cy="3421380"/>
            <wp:effectExtent l="19050" t="0" r="7620" b="0"/>
            <wp:docPr id="6" name="Рисунок 6" descr="hello_html_m4ae7a0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ae7a0d0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2) Беседа: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вы думаете, почему фашисты стремились сразу захватить Москву? </w:t>
      </w:r>
      <w:proofErr w:type="gramStart"/>
      <w:r>
        <w:rPr>
          <w:i/>
          <w:iCs/>
          <w:color w:val="000000"/>
        </w:rPr>
        <w:t>(Это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главный город нашей страны, столица государства)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сейчас называют город Ленинград? </w:t>
      </w:r>
      <w:r>
        <w:rPr>
          <w:i/>
          <w:iCs/>
          <w:color w:val="000000"/>
        </w:rPr>
        <w:t>(Санкт-Петербург)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фашисты хотели отрезать путь к Черному морю? </w:t>
      </w:r>
      <w:proofErr w:type="gramStart"/>
      <w:r>
        <w:rPr>
          <w:i/>
          <w:iCs/>
          <w:color w:val="000000"/>
        </w:rPr>
        <w:t>( Хотели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i/>
          <w:iCs/>
          <w:color w:val="000000"/>
        </w:rPr>
        <w:t>уничтожить флот)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Но мы не могли позволить, чтобы по улицам нашей столицы разгуливали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фашисты. И на защиту Москвы встали все – от </w:t>
      </w:r>
      <w:proofErr w:type="gramStart"/>
      <w:r>
        <w:rPr>
          <w:color w:val="000000"/>
        </w:rPr>
        <w:t>мала</w:t>
      </w:r>
      <w:proofErr w:type="gramEnd"/>
      <w:r>
        <w:rPr>
          <w:color w:val="000000"/>
        </w:rPr>
        <w:t xml:space="preserve"> до велика. В сентябре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1941 года, когда захватчики уже вплотную подошли к Москве, всю страну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облетели слова командира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В. </w:t>
      </w:r>
      <w:proofErr w:type="spellStart"/>
      <w:r>
        <w:rPr>
          <w:color w:val="000000"/>
        </w:rPr>
        <w:t>Клочкова</w:t>
      </w:r>
      <w:proofErr w:type="spellEnd"/>
      <w:r>
        <w:rPr>
          <w:color w:val="000000"/>
        </w:rPr>
        <w:t>: "Велика Россия, а отступать некуда.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Позади – Москва!". Отстояли.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отрывок из песни "Марш защитников Москвы"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Не смогли фашисты одолеть и Ленинград. </w:t>
      </w:r>
      <w:proofErr w:type="gramStart"/>
      <w:r>
        <w:rPr>
          <w:color w:val="000000"/>
        </w:rPr>
        <w:t>И на долгие 871 день они заковали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город в кольцо блокады. Блокада Ленинграда: 8 сентября 1941 – 27 января 1944 .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4564380" cy="3421380"/>
            <wp:effectExtent l="19050" t="0" r="7620" b="0"/>
            <wp:docPr id="7" name="Рисунок 7" descr="hello_html_64a505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4a5051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>Блокада</w:t>
      </w:r>
      <w:r>
        <w:rPr>
          <w:color w:val="000000"/>
        </w:rPr>
        <w:t> – это изоляция города с целью отрезать его от мира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з</w:t>
      </w:r>
      <w:proofErr w:type="gramEnd"/>
      <w:r>
        <w:rPr>
          <w:color w:val="000000"/>
        </w:rPr>
        <w:t>апись)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 на берегах Черного моря разразились кровопролитные битвы за каждый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клочок земли, за каждый корабль. В этом ряду немало городов, которые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внесли значимый вклад в будущую победу: Керчь и Севастополь, Одесса 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Новороссийск.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 1943 году наступил перелом. И началось все с битвы под Сталинградом.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Впервые советским войскам удалось одержать столь значимую победу.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Сталинградская битва – крупнейшая сухопутная битва в истории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человечества. В этой битве погибло около 2-ух </w:t>
      </w:r>
      <w:r w:rsidR="00416108">
        <w:rPr>
          <w:color w:val="000000"/>
        </w:rPr>
        <w:t>млн.</w:t>
      </w:r>
      <w:r>
        <w:rPr>
          <w:color w:val="000000"/>
        </w:rPr>
        <w:t xml:space="preserve"> человек. Но это была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наша победа. И с тех пор 2 февраля отмечается как День воинской славы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России. (СЛАЙД)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2514600" cy="3421380"/>
            <wp:effectExtent l="19050" t="0" r="0" b="0"/>
            <wp:docPr id="8" name="Рисунок 8" descr="hello_html_m2cf075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2cf0757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2743200" cy="3421380"/>
            <wp:effectExtent l="19050" t="0" r="0" b="0"/>
            <wp:docPr id="9" name="Рисунок 9" descr="hello_html_287999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87999cb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называется город Сталинград сейчас? (Волгоград)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Какие фильмы о войне вы смотрели?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Продолжение беседы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 этой поры начинается победное наступление наших войск по всем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фронтам. Фашисты стали отступать к границам, а затем наши воины гнали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этих завоевателей и по городам Европы, освобождая их от фашистов.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отрывок из песни "Дорога на Берлин"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И вот наступила весна 1945 года. Наши воины гнали фашистов до самого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Берлина. Над главным зданием фашистов – над Рейхстагом, взвилось </w:t>
      </w:r>
      <w:proofErr w:type="gramStart"/>
      <w:r>
        <w:rPr>
          <w:color w:val="000000"/>
        </w:rPr>
        <w:t>наше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знамя. 9 мая 1945 года была объявлена Победа! (СЛАЙД)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2575560" cy="3421380"/>
            <wp:effectExtent l="19050" t="0" r="0" b="0"/>
            <wp:docPr id="10" name="Рисунок 10" descr="hello_html_531fdb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31fdbb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2301240" cy="3421380"/>
            <wp:effectExtent l="19050" t="0" r="3810" b="0"/>
            <wp:docPr id="11" name="Рисунок 11" descr="hello_html_m2a08b7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2a08b7e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Первый день мира люди встретили ликованием. Все высыпали на улицу.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Незнакомые люди обнимали друг друга и поздравляли. Плакали от счастья.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А в полночь в Москве грянул салют. 30 залпов из 1000 орудий возвестили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миру о том, что самая кровопролитная и самая жестокая в мире война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закончилась. И закончилась нашей Победой!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отрывок из песни "Майский вальс"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Учитель зажигает свечу.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Учитель: Посмотрите на эту свечу. На что похож огонь? Что он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символизирует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Есть огонь, который символизирует память.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Посмотрите на фото "Могила неизвестного солдата в Москве". Возле этой могилы всегда горит огонь. И каждый день выстраивается Почетный караул. А пост называется "Пост №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lastRenderedPageBreak/>
        <w:t>1". Он самый важный и самый почетный. </w:t>
      </w:r>
      <w:r>
        <w:rPr>
          <w:noProof/>
          <w:color w:val="000000"/>
        </w:rPr>
        <w:drawing>
          <wp:inline distT="0" distB="0" distL="0" distR="0">
            <wp:extent cx="4564380" cy="3421380"/>
            <wp:effectExtent l="19050" t="0" r="7620" b="0"/>
            <wp:docPr id="12" name="Рисунок 12" descr="hello_html_76ab73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76ab7361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Откуда такое название: могила Неизвестного солдата?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огонь всегда горит возле таких могил?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возле этих могил всегда лежат свежие цветы?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Есть ли могила неизвестного солдата в нашем городе?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Что означает надпись "Подвиг твой вечен"? (СЛАЙД)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4564380" cy="3421380"/>
            <wp:effectExtent l="19050" t="0" r="7620" b="0"/>
            <wp:docPr id="13" name="Рисунок 13" descr="hello_html_6a775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6a775087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Более 20 млн. советских людей погибло в годы войны. Мы никогда не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забудем тех, кто защищал нашу Родину в эти страшные дни. В память </w:t>
      </w:r>
      <w:proofErr w:type="gramStart"/>
      <w:r>
        <w:rPr>
          <w:color w:val="000000"/>
        </w:rPr>
        <w:t>обо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всех погибших прошу вас встать. Почтим их память минутой молчания.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метроном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lastRenderedPageBreak/>
        <w:t>Учитель: С тех пор прошло уже 75 лет. Мало осталось тех людей, кто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воевал, кто жил и работал в тылу. Это наши ветераны. Они – герои. Именно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им мы обязаны тем, что живем мирно и счастливо, в </w:t>
      </w:r>
      <w:proofErr w:type="gramStart"/>
      <w:r>
        <w:rPr>
          <w:color w:val="000000"/>
        </w:rPr>
        <w:t>такой</w:t>
      </w:r>
      <w:proofErr w:type="gramEnd"/>
      <w:r>
        <w:rPr>
          <w:color w:val="000000"/>
        </w:rPr>
        <w:t xml:space="preserve"> прекрасной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стране. Они завоевали нам свободу.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 xml:space="preserve">Как празднуют 9 Мая в нашей стране? </w:t>
      </w:r>
      <w:proofErr w:type="gramStart"/>
      <w:r>
        <w:rPr>
          <w:color w:val="000000"/>
        </w:rPr>
        <w:t>(Парады, концерты, все поздравляют</w:t>
      </w:r>
      <w:proofErr w:type="gramEnd"/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ветеранов)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i/>
          <w:iCs/>
          <w:color w:val="000000"/>
        </w:rPr>
        <w:t>Звучит песня "День Победы"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VI. Закрепление темы. Блиц-опрос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Вопросы: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1) Назовите важные даты Великой Отечественной войны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2) За что присуждают звание "Город-герой"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3) Перечислите эти города.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lastRenderedPageBreak/>
        <w:drawing>
          <wp:inline distT="0" distB="0" distL="0" distR="0">
            <wp:extent cx="4564380" cy="3421380"/>
            <wp:effectExtent l="19050" t="0" r="7620" b="0"/>
            <wp:docPr id="14" name="Рисунок 14" descr="hello_html_4ef0fd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ef0fd67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6256020" cy="4114800"/>
            <wp:effectExtent l="19050" t="0" r="0" b="0"/>
            <wp:docPr id="15" name="Рисунок 15" descr="hello_html_341eb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41eb35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VII. Рефлексия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Что нового вы узнали сегодня на уроке?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Почему мы называем праздник 9 Мая Днем Победы?</w:t>
      </w:r>
    </w:p>
    <w:p w:rsidR="00B113D8" w:rsidRDefault="00B113D8" w:rsidP="00B113D8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• </w:t>
      </w:r>
      <w:r>
        <w:rPr>
          <w:color w:val="000000"/>
        </w:rPr>
        <w:t>Как вы поздравите наших ветеранов?</w:t>
      </w:r>
    </w:p>
    <w:p w:rsidR="006C23DC" w:rsidRDefault="006C23DC"/>
    <w:sectPr w:rsidR="006C23DC" w:rsidSect="006C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54E95"/>
    <w:multiLevelType w:val="multilevel"/>
    <w:tmpl w:val="FC0A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3D8"/>
    <w:rsid w:val="00416108"/>
    <w:rsid w:val="006C23DC"/>
    <w:rsid w:val="00B113D8"/>
    <w:rsid w:val="00D0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Бугульма</cp:lastModifiedBy>
  <cp:revision>3</cp:revision>
  <dcterms:created xsi:type="dcterms:W3CDTF">2020-05-01T16:14:00Z</dcterms:created>
  <dcterms:modified xsi:type="dcterms:W3CDTF">2020-05-03T17:31:00Z</dcterms:modified>
</cp:coreProperties>
</file>